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B8C8C" w14:textId="20BE2086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C542E6">
        <w:rPr>
          <w:rFonts w:ascii="Arial" w:hAnsi="Arial" w:cs="Arial"/>
          <w:b/>
          <w:sz w:val="24"/>
          <w:szCs w:val="24"/>
          <w:lang w:eastAsia="zh-CN"/>
        </w:rPr>
        <w:t>10</w:t>
      </w:r>
      <w:r w:rsidR="00764A70">
        <w:rPr>
          <w:rFonts w:ascii="Arial" w:hAnsi="Arial" w:cs="Arial"/>
          <w:b/>
          <w:sz w:val="24"/>
          <w:szCs w:val="24"/>
          <w:lang w:eastAsia="zh-CN"/>
        </w:rPr>
        <w:t>6</w:t>
      </w:r>
      <w:r w:rsidR="00E5485B">
        <w:rPr>
          <w:rFonts w:ascii="Arial" w:hAnsi="Arial" w:cs="Arial"/>
          <w:b/>
          <w:sz w:val="24"/>
          <w:szCs w:val="24"/>
          <w:lang w:eastAsia="zh-CN"/>
        </w:rPr>
        <w:t>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764A70" w:rsidRPr="00764A70">
        <w:rPr>
          <w:rFonts w:ascii="Arial" w:eastAsia="MS Mincho" w:hAnsi="Arial" w:cs="Arial"/>
          <w:b/>
          <w:sz w:val="24"/>
          <w:szCs w:val="24"/>
        </w:rPr>
        <w:t>R4-230</w:t>
      </w:r>
      <w:r w:rsidR="006F5E84" w:rsidRPr="006F5E84">
        <w:rPr>
          <w:rFonts w:ascii="Arial" w:eastAsia="MS Mincho" w:hAnsi="Arial" w:cs="Arial"/>
          <w:b/>
          <w:sz w:val="24"/>
          <w:szCs w:val="24"/>
        </w:rPr>
        <w:t>6547</w:t>
      </w:r>
    </w:p>
    <w:p w14:paraId="56ABB5CB" w14:textId="77777777" w:rsidR="0068254F" w:rsidRPr="00881E60" w:rsidRDefault="005B2C5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</w:t>
      </w:r>
      <w:r w:rsidR="00764A7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April 17 – April 26</w:t>
      </w:r>
      <w:r w:rsidR="00C542E6" w:rsidRPr="00C542E6">
        <w:rPr>
          <w:rFonts w:ascii="Arial" w:hAnsi="Arial"/>
          <w:b/>
          <w:sz w:val="24"/>
          <w:szCs w:val="24"/>
          <w:lang w:eastAsia="zh-CN"/>
        </w:rPr>
        <w:t>, 202</w:t>
      </w:r>
      <w:r w:rsidR="00764A70">
        <w:rPr>
          <w:rFonts w:ascii="Arial" w:hAnsi="Arial"/>
          <w:b/>
          <w:sz w:val="24"/>
          <w:szCs w:val="24"/>
          <w:lang w:eastAsia="zh-CN"/>
        </w:rPr>
        <w:t>3</w:t>
      </w:r>
    </w:p>
    <w:p w14:paraId="146A0BE8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 xml:space="preserve">WF </w:t>
      </w:r>
      <w:r w:rsidR="00C542E6" w:rsidRPr="00C542E6">
        <w:rPr>
          <w:rFonts w:ascii="Arial" w:hAnsi="Arial" w:cs="Arial"/>
          <w:sz w:val="22"/>
          <w:lang w:eastAsia="zh-CN"/>
        </w:rPr>
        <w:t xml:space="preserve">on </w:t>
      </w:r>
      <w:r w:rsidR="009E0FFE">
        <w:rPr>
          <w:rFonts w:ascii="Arial" w:hAnsi="Arial" w:cs="Arial"/>
          <w:sz w:val="22"/>
          <w:lang w:eastAsia="zh-CN"/>
        </w:rPr>
        <w:t xml:space="preserve">simultaneous </w:t>
      </w:r>
      <w:r w:rsidR="005B2C59" w:rsidRPr="005B2C59">
        <w:rPr>
          <w:rFonts w:ascii="Arial" w:hAnsi="Arial" w:cs="Arial"/>
          <w:sz w:val="22"/>
          <w:lang w:eastAsia="zh-CN"/>
        </w:rPr>
        <w:t>Rx-Tx inter-band combinations</w:t>
      </w:r>
    </w:p>
    <w:p w14:paraId="435790FB" w14:textId="7777777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2C59">
        <w:rPr>
          <w:rFonts w:ascii="Arial" w:hAnsi="Arial" w:cs="Arial"/>
          <w:sz w:val="22"/>
          <w:lang w:eastAsia="zh-CN"/>
        </w:rPr>
        <w:t>4</w:t>
      </w:r>
      <w:r w:rsidR="00C542E6">
        <w:rPr>
          <w:rFonts w:ascii="Arial" w:hAnsi="Arial" w:cs="Arial"/>
          <w:sz w:val="22"/>
          <w:lang w:eastAsia="zh-CN"/>
        </w:rPr>
        <w:t>.</w:t>
      </w:r>
      <w:r w:rsidR="009E0FFE">
        <w:rPr>
          <w:rFonts w:ascii="Arial" w:hAnsi="Arial" w:cs="Arial"/>
          <w:sz w:val="22"/>
          <w:lang w:eastAsia="zh-CN"/>
        </w:rPr>
        <w:t>2</w:t>
      </w:r>
    </w:p>
    <w:p w14:paraId="1161D4E3" w14:textId="0476B62C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542E6" w:rsidRPr="00203326">
        <w:rPr>
          <w:rFonts w:ascii="Arial" w:hAnsi="Arial" w:cs="Arial"/>
          <w:sz w:val="22"/>
        </w:rPr>
        <w:t>Huawei</w:t>
      </w:r>
      <w:r w:rsidR="00C542E6">
        <w:rPr>
          <w:rFonts w:ascii="Arial" w:hAnsi="Arial" w:cs="Arial" w:hint="eastAsia"/>
          <w:sz w:val="22"/>
        </w:rPr>
        <w:t>, Hi</w:t>
      </w:r>
      <w:r w:rsidR="00C542E6">
        <w:rPr>
          <w:rFonts w:ascii="Arial" w:hAnsi="Arial" w:cs="Arial"/>
          <w:sz w:val="22"/>
        </w:rPr>
        <w:t>S</w:t>
      </w:r>
      <w:r w:rsidR="00A60F10">
        <w:rPr>
          <w:rFonts w:ascii="Arial" w:hAnsi="Arial" w:cs="Arial" w:hint="eastAsia"/>
          <w:sz w:val="22"/>
        </w:rPr>
        <w:t>ilico</w:t>
      </w:r>
      <w:r w:rsidR="00A60F10">
        <w:rPr>
          <w:rFonts w:ascii="Arial" w:hAnsi="Arial" w:cs="Arial"/>
          <w:sz w:val="22"/>
        </w:rPr>
        <w:t xml:space="preserve">n, </w:t>
      </w:r>
      <w:r w:rsidR="00A60F10" w:rsidRPr="00A60F10">
        <w:rPr>
          <w:rFonts w:ascii="Arial" w:hAnsi="Arial" w:cs="Arial"/>
          <w:sz w:val="22"/>
        </w:rPr>
        <w:t>Skyworks Solutions Inc.</w:t>
      </w:r>
      <w:bookmarkStart w:id="0" w:name="_GoBack"/>
      <w:bookmarkEnd w:id="0"/>
    </w:p>
    <w:p w14:paraId="7130CAEC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7E5C45B" w14:textId="77777777" w:rsidR="009E0FFE" w:rsidRDefault="00E5485B" w:rsidP="00E5485B">
      <w:pPr>
        <w:pStyle w:val="1"/>
        <w:numPr>
          <w:ilvl w:val="0"/>
          <w:numId w:val="0"/>
        </w:numPr>
        <w:ind w:left="432" w:hanging="43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Topic 1</w:t>
      </w:r>
      <w:r w:rsidR="00254E1B">
        <w:rPr>
          <w:sz w:val="28"/>
          <w:szCs w:val="28"/>
          <w:lang w:eastAsia="zh-CN"/>
        </w:rPr>
        <w:t>:</w:t>
      </w:r>
      <w:r>
        <w:rPr>
          <w:sz w:val="28"/>
          <w:szCs w:val="28"/>
          <w:lang w:eastAsia="zh-CN"/>
        </w:rPr>
        <w:t xml:space="preserve"> </w:t>
      </w:r>
      <w:r w:rsidR="005622E9">
        <w:rPr>
          <w:sz w:val="28"/>
          <w:szCs w:val="28"/>
          <w:lang w:eastAsia="zh-CN"/>
        </w:rPr>
        <w:t>Alignment on</w:t>
      </w:r>
      <w:r w:rsidR="005622E9" w:rsidRPr="005622E9">
        <w:rPr>
          <w:sz w:val="28"/>
          <w:szCs w:val="28"/>
          <w:lang w:eastAsia="zh-CN"/>
        </w:rPr>
        <w:t xml:space="preserve"> the NR CA MSD test point with </w:t>
      </w:r>
      <w:r w:rsidR="005622E9">
        <w:rPr>
          <w:sz w:val="28"/>
          <w:szCs w:val="28"/>
          <w:lang w:eastAsia="zh-CN"/>
        </w:rPr>
        <w:t>the</w:t>
      </w:r>
      <w:r w:rsidR="005622E9" w:rsidRPr="005622E9">
        <w:rPr>
          <w:sz w:val="28"/>
          <w:szCs w:val="28"/>
          <w:lang w:eastAsia="zh-CN"/>
        </w:rPr>
        <w:t xml:space="preserve"> SUL counterparts</w:t>
      </w:r>
    </w:p>
    <w:p w14:paraId="44AAC461" w14:textId="67E26119" w:rsidR="005622E9" w:rsidRPr="006A1702" w:rsidRDefault="005640DB" w:rsidP="005640DB">
      <w:pPr>
        <w:pStyle w:val="2"/>
        <w:numPr>
          <w:ilvl w:val="0"/>
          <w:numId w:val="0"/>
        </w:numPr>
        <w:ind w:left="576" w:hanging="576"/>
        <w:rPr>
          <w:sz w:val="24"/>
          <w:lang w:eastAsia="zh-CN"/>
        </w:rPr>
      </w:pPr>
      <w:r>
        <w:rPr>
          <w:sz w:val="24"/>
          <w:lang w:eastAsia="zh-CN"/>
        </w:rPr>
        <w:t xml:space="preserve">Issue 1-1: </w:t>
      </w:r>
      <w:r w:rsidR="005622E9">
        <w:rPr>
          <w:sz w:val="24"/>
          <w:lang w:eastAsia="zh-CN"/>
        </w:rPr>
        <w:t>Cross band isolation</w:t>
      </w:r>
      <w:r w:rsidR="005622E9" w:rsidRPr="006A1702">
        <w:rPr>
          <w:sz w:val="24"/>
          <w:lang w:eastAsia="zh-CN"/>
        </w:rPr>
        <w:t xml:space="preserve"> of s</w:t>
      </w:r>
      <w:r w:rsidR="005622E9">
        <w:rPr>
          <w:sz w:val="24"/>
          <w:lang w:eastAsia="zh-CN"/>
        </w:rPr>
        <w:t>imultaneous Rx/Tx for CA_n</w:t>
      </w:r>
      <w:r w:rsidR="005622E9" w:rsidRPr="006A1702">
        <w:rPr>
          <w:sz w:val="24"/>
          <w:lang w:eastAsia="zh-CN"/>
        </w:rPr>
        <w:t>4</w:t>
      </w:r>
      <w:r w:rsidR="005622E9">
        <w:rPr>
          <w:sz w:val="24"/>
          <w:lang w:eastAsia="zh-CN"/>
        </w:rPr>
        <w:t>0</w:t>
      </w:r>
      <w:r w:rsidR="005622E9" w:rsidRPr="006A1702">
        <w:rPr>
          <w:sz w:val="24"/>
          <w:lang w:eastAsia="zh-CN"/>
        </w:rPr>
        <w:t>-n41</w:t>
      </w:r>
      <w:r>
        <w:rPr>
          <w:sz w:val="24"/>
          <w:lang w:eastAsia="zh-CN"/>
        </w:rPr>
        <w:t xml:space="preserve"> and SUL_n41-n97</w:t>
      </w:r>
    </w:p>
    <w:p w14:paraId="017D3A8A" w14:textId="35D8E08C" w:rsidR="009E0FFE" w:rsidRPr="00205491" w:rsidRDefault="00696F48" w:rsidP="00696F48">
      <w:pPr>
        <w:spacing w:afterLines="50" w:after="120"/>
        <w:rPr>
          <w:b/>
          <w:lang w:eastAsia="zh-CN"/>
        </w:rPr>
      </w:pPr>
      <w:r w:rsidRPr="00205491">
        <w:rPr>
          <w:b/>
          <w:lang w:eastAsia="zh-CN"/>
        </w:rPr>
        <w:t>&lt;</w:t>
      </w:r>
      <w:r w:rsidR="00736616" w:rsidRPr="00205491">
        <w:rPr>
          <w:b/>
          <w:lang w:eastAsia="zh-CN"/>
        </w:rPr>
        <w:t xml:space="preserve"> </w:t>
      </w:r>
      <w:r w:rsidRPr="00205491">
        <w:rPr>
          <w:b/>
          <w:lang w:eastAsia="zh-CN"/>
        </w:rPr>
        <w:t>Way forward</w:t>
      </w:r>
      <w:r w:rsidR="00B83138" w:rsidRPr="00205491">
        <w:rPr>
          <w:b/>
          <w:lang w:eastAsia="zh-CN"/>
        </w:rPr>
        <w:t xml:space="preserve"> 1-1</w:t>
      </w:r>
      <w:r w:rsidRPr="00205491">
        <w:rPr>
          <w:b/>
          <w:lang w:eastAsia="zh-CN"/>
        </w:rPr>
        <w:t xml:space="preserve"> &gt;: The </w:t>
      </w:r>
      <w:r w:rsidR="00E67030">
        <w:rPr>
          <w:b/>
          <w:lang w:eastAsia="zh-CN"/>
        </w:rPr>
        <w:t xml:space="preserve">test point, as well as the MSD value of </w:t>
      </w:r>
      <w:r w:rsidRPr="00205491">
        <w:rPr>
          <w:b/>
          <w:lang w:eastAsia="zh-CN"/>
        </w:rPr>
        <w:t>c</w:t>
      </w:r>
      <w:r w:rsidR="009E0FFE" w:rsidRPr="00205491">
        <w:rPr>
          <w:b/>
          <w:lang w:eastAsia="zh-CN"/>
        </w:rPr>
        <w:t xml:space="preserve">ross band isolation in support of simultaneous Rx/Tx for </w:t>
      </w:r>
      <w:r w:rsidR="00E6511F" w:rsidRPr="00205491">
        <w:rPr>
          <w:b/>
          <w:lang w:eastAsia="zh-CN"/>
        </w:rPr>
        <w:t>SUL_n41-n97</w:t>
      </w:r>
      <w:r w:rsidRPr="00205491">
        <w:rPr>
          <w:b/>
          <w:lang w:eastAsia="zh-CN"/>
        </w:rPr>
        <w:t xml:space="preserve"> </w:t>
      </w:r>
      <w:r w:rsidR="00E67030">
        <w:rPr>
          <w:b/>
          <w:lang w:eastAsia="zh-CN"/>
        </w:rPr>
        <w:t>is aligned with that of CA_n40-n41</w:t>
      </w:r>
    </w:p>
    <w:p w14:paraId="123C260E" w14:textId="77777777" w:rsidR="000962BB" w:rsidRPr="006A1702" w:rsidRDefault="000962BB" w:rsidP="000962BB">
      <w:pPr>
        <w:pStyle w:val="2"/>
        <w:numPr>
          <w:ilvl w:val="0"/>
          <w:numId w:val="0"/>
        </w:numPr>
        <w:ind w:left="576" w:hanging="576"/>
        <w:rPr>
          <w:sz w:val="24"/>
          <w:lang w:eastAsia="zh-CN"/>
        </w:rPr>
      </w:pPr>
      <w:r>
        <w:rPr>
          <w:sz w:val="24"/>
          <w:lang w:eastAsia="zh-CN"/>
        </w:rPr>
        <w:t>Issue 1-2: Cross band isolation</w:t>
      </w:r>
      <w:r w:rsidRPr="006A1702">
        <w:rPr>
          <w:sz w:val="24"/>
          <w:lang w:eastAsia="zh-CN"/>
        </w:rPr>
        <w:t xml:space="preserve"> of s</w:t>
      </w:r>
      <w:r>
        <w:rPr>
          <w:sz w:val="24"/>
          <w:lang w:eastAsia="zh-CN"/>
        </w:rPr>
        <w:t>imultaneous Rx/Tx for CA_n34</w:t>
      </w:r>
      <w:r w:rsidRPr="006A1702">
        <w:rPr>
          <w:sz w:val="24"/>
          <w:lang w:eastAsia="zh-CN"/>
        </w:rPr>
        <w:t>-n41</w:t>
      </w:r>
      <w:r>
        <w:rPr>
          <w:sz w:val="24"/>
          <w:lang w:eastAsia="zh-CN"/>
        </w:rPr>
        <w:t xml:space="preserve"> and SUL_n41-n95</w:t>
      </w:r>
    </w:p>
    <w:p w14:paraId="416E9A7A" w14:textId="59C40E00" w:rsidR="000962BB" w:rsidRPr="003154A9" w:rsidRDefault="000962BB" w:rsidP="00967E4E">
      <w:pPr>
        <w:spacing w:before="120"/>
        <w:rPr>
          <w:b/>
          <w:lang w:eastAsia="zh-CN"/>
        </w:rPr>
      </w:pPr>
      <w:r w:rsidRPr="003154A9">
        <w:rPr>
          <w:b/>
          <w:lang w:eastAsia="zh-CN"/>
        </w:rPr>
        <w:t>&lt; Way forward 1-</w:t>
      </w:r>
      <w:r w:rsidR="003154A9" w:rsidRPr="003154A9">
        <w:rPr>
          <w:b/>
          <w:lang w:eastAsia="zh-CN"/>
        </w:rPr>
        <w:t>2</w:t>
      </w:r>
      <w:r w:rsidRPr="003154A9">
        <w:rPr>
          <w:b/>
          <w:lang w:eastAsia="zh-CN"/>
        </w:rPr>
        <w:t xml:space="preserve"> &gt;: The </w:t>
      </w:r>
      <w:r w:rsidR="00E67030">
        <w:rPr>
          <w:b/>
          <w:lang w:eastAsia="zh-CN"/>
        </w:rPr>
        <w:t xml:space="preserve">test point, as well as the MSD value of </w:t>
      </w:r>
      <w:r w:rsidRPr="003154A9">
        <w:rPr>
          <w:b/>
          <w:lang w:eastAsia="zh-CN"/>
        </w:rPr>
        <w:t>cross band isolation in support of simultaneous Rx/Tx for SUL_n41-n9</w:t>
      </w:r>
      <w:r w:rsidR="003D1E64" w:rsidRPr="003154A9">
        <w:rPr>
          <w:b/>
          <w:lang w:eastAsia="zh-CN"/>
        </w:rPr>
        <w:t>5</w:t>
      </w:r>
      <w:r w:rsidRPr="003154A9">
        <w:rPr>
          <w:b/>
          <w:lang w:eastAsia="zh-CN"/>
        </w:rPr>
        <w:t xml:space="preserve"> is </w:t>
      </w:r>
      <w:r w:rsidR="00E67030">
        <w:rPr>
          <w:b/>
          <w:lang w:eastAsia="zh-CN"/>
        </w:rPr>
        <w:t>aligned with that of CA_n34-n41</w:t>
      </w:r>
    </w:p>
    <w:p w14:paraId="3170530B" w14:textId="77777777" w:rsidR="00764A70" w:rsidRDefault="00254E1B" w:rsidP="00254E1B">
      <w:pPr>
        <w:pStyle w:val="1"/>
        <w:numPr>
          <w:ilvl w:val="0"/>
          <w:numId w:val="0"/>
        </w:numPr>
        <w:ind w:left="432" w:hanging="43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Topic 2: </w:t>
      </w:r>
      <w:r w:rsidRPr="00254E1B">
        <w:rPr>
          <w:sz w:val="28"/>
          <w:szCs w:val="28"/>
          <w:lang w:eastAsia="zh-CN"/>
        </w:rPr>
        <w:t>Simultaneous Rx-Tx and MIMO/SRS-AS for CA_n40-n41</w:t>
      </w:r>
    </w:p>
    <w:p w14:paraId="3D2EAD0E" w14:textId="77777777" w:rsidR="00C1495E" w:rsidRPr="00C1495E" w:rsidRDefault="00C1495E" w:rsidP="00C1495E">
      <w:pPr>
        <w:pStyle w:val="aa"/>
        <w:numPr>
          <w:ilvl w:val="0"/>
          <w:numId w:val="33"/>
        </w:numPr>
        <w:spacing w:after="120"/>
        <w:ind w:left="720" w:firstLineChars="0"/>
        <w:rPr>
          <w:iCs/>
          <w:szCs w:val="24"/>
          <w:lang w:eastAsia="zh-CN"/>
        </w:rPr>
      </w:pPr>
      <w:r w:rsidRPr="00C1495E">
        <w:rPr>
          <w:szCs w:val="24"/>
          <w:lang w:eastAsia="zh-CN"/>
        </w:rPr>
        <w:t xml:space="preserve">Proposal 1: </w:t>
      </w:r>
      <w:r w:rsidRPr="00C1495E">
        <w:t>Discuss the following options and implications for simultaneous Rx-Tx and MIMO with CA_n40-n41:</w:t>
      </w:r>
    </w:p>
    <w:p w14:paraId="42B1C6AE" w14:textId="77777777" w:rsidR="00C1495E" w:rsidRPr="00C1495E" w:rsidRDefault="00C1495E" w:rsidP="00C1495E">
      <w:pPr>
        <w:pStyle w:val="aa"/>
        <w:numPr>
          <w:ilvl w:val="2"/>
          <w:numId w:val="33"/>
        </w:numPr>
        <w:spacing w:after="120"/>
        <w:ind w:left="1134" w:firstLineChars="0"/>
        <w:rPr>
          <w:iCs/>
          <w:szCs w:val="24"/>
          <w:lang w:eastAsia="zh-CN"/>
        </w:rPr>
      </w:pPr>
      <w:r w:rsidRPr="00C1495E">
        <w:rPr>
          <w:bCs/>
          <w:iCs/>
          <w:szCs w:val="24"/>
          <w:lang w:eastAsia="zh-CN"/>
        </w:rPr>
        <w:t xml:space="preserve">Option 1b: </w:t>
      </w:r>
      <w:r w:rsidRPr="00C1495E">
        <w:t>A new optional signalling could be introduced to indicate that a UE supporting MIMO and simultaneous Rx/Tx cannot support both features at the same time for a specific combination.</w:t>
      </w:r>
    </w:p>
    <w:p w14:paraId="391FDDD3" w14:textId="77777777" w:rsidR="00C1495E" w:rsidRPr="00C1495E" w:rsidRDefault="00C1495E" w:rsidP="00C1495E">
      <w:pPr>
        <w:pStyle w:val="aa"/>
        <w:numPr>
          <w:ilvl w:val="3"/>
          <w:numId w:val="33"/>
        </w:numPr>
        <w:spacing w:after="120"/>
        <w:ind w:left="1560" w:firstLineChars="0"/>
        <w:rPr>
          <w:iCs/>
          <w:szCs w:val="24"/>
          <w:lang w:eastAsia="zh-CN"/>
        </w:rPr>
      </w:pPr>
      <w:r>
        <w:rPr>
          <w:iCs/>
          <w:szCs w:val="24"/>
          <w:lang w:eastAsia="zh-CN"/>
        </w:rPr>
        <w:t>MediaTek</w:t>
      </w:r>
    </w:p>
    <w:p w14:paraId="168DAE9D" w14:textId="77777777" w:rsidR="00C1495E" w:rsidRPr="00C1495E" w:rsidRDefault="00C1495E" w:rsidP="00C1495E">
      <w:pPr>
        <w:pStyle w:val="aa"/>
        <w:numPr>
          <w:ilvl w:val="2"/>
          <w:numId w:val="33"/>
        </w:numPr>
        <w:spacing w:after="120"/>
        <w:ind w:left="1134" w:firstLineChars="0"/>
        <w:rPr>
          <w:iCs/>
          <w:szCs w:val="24"/>
          <w:lang w:eastAsia="zh-CN"/>
        </w:rPr>
      </w:pPr>
      <w:r w:rsidRPr="00C1495E">
        <w:rPr>
          <w:bCs/>
          <w:iCs/>
          <w:szCs w:val="24"/>
          <w:lang w:eastAsia="zh-CN"/>
        </w:rPr>
        <w:t xml:space="preserve">Option 1c: </w:t>
      </w:r>
      <w:r w:rsidRPr="00C1495E">
        <w:t>Relax the 4Rx requirement of n41 if carrier aggregation is configured with band n40 and simultaneous Rx-Tx. This relaxation would only be applicable to handheld devices and allow improved performance of simultaneous Rx-Tx together with MIMO operation on band n40 and n41.</w:t>
      </w:r>
    </w:p>
    <w:p w14:paraId="54707109" w14:textId="77777777" w:rsidR="00C1495E" w:rsidRPr="00C1495E" w:rsidRDefault="00C1495E" w:rsidP="00C1495E">
      <w:pPr>
        <w:pStyle w:val="aa"/>
        <w:numPr>
          <w:ilvl w:val="3"/>
          <w:numId w:val="33"/>
        </w:numPr>
        <w:spacing w:after="120"/>
        <w:ind w:left="1560" w:firstLineChars="0"/>
        <w:rPr>
          <w:iCs/>
          <w:szCs w:val="24"/>
          <w:lang w:eastAsia="zh-CN"/>
        </w:rPr>
      </w:pPr>
      <w:r>
        <w:rPr>
          <w:iCs/>
          <w:szCs w:val="24"/>
          <w:lang w:eastAsia="zh-CN"/>
        </w:rPr>
        <w:t xml:space="preserve">Apple, </w:t>
      </w:r>
      <w:r w:rsidR="00AC4AA4">
        <w:rPr>
          <w:iCs/>
          <w:szCs w:val="24"/>
          <w:lang w:eastAsia="zh-CN"/>
        </w:rPr>
        <w:t>Huawei</w:t>
      </w:r>
    </w:p>
    <w:p w14:paraId="78AD425A" w14:textId="77777777" w:rsidR="00C1495E" w:rsidRPr="00AC4AA4" w:rsidRDefault="00C1495E" w:rsidP="00C1495E">
      <w:pPr>
        <w:pStyle w:val="aa"/>
        <w:numPr>
          <w:ilvl w:val="0"/>
          <w:numId w:val="33"/>
        </w:numPr>
        <w:spacing w:after="120" w:line="259" w:lineRule="auto"/>
        <w:ind w:left="709" w:firstLineChars="0"/>
        <w:rPr>
          <w:szCs w:val="24"/>
          <w:lang w:eastAsia="zh-CN"/>
        </w:rPr>
      </w:pPr>
      <w:r w:rsidRPr="00C1495E">
        <w:rPr>
          <w:szCs w:val="24"/>
          <w:lang w:eastAsia="zh-CN"/>
        </w:rPr>
        <w:t>Proposal 2</w:t>
      </w:r>
      <w:r w:rsidRPr="00C1495E">
        <w:rPr>
          <w:rFonts w:eastAsia="PMingLiU"/>
          <w:b/>
          <w:bCs/>
          <w:i/>
          <w:iCs/>
          <w:lang w:eastAsia="zh-TW"/>
        </w:rPr>
        <w:t xml:space="preserve"> </w:t>
      </w:r>
      <w:r w:rsidRPr="00C1495E">
        <w:rPr>
          <w:szCs w:val="24"/>
          <w:lang w:eastAsia="zh-CN"/>
        </w:rPr>
        <w:t xml:space="preserve">(MediaTek): For CA_n40A-n41A, UE is not expected to enable UL MIMO/TxD or SRS antenna switching at </w:t>
      </w:r>
      <w:r w:rsidRPr="00AC4AA4">
        <w:rPr>
          <w:szCs w:val="24"/>
          <w:lang w:eastAsia="zh-CN"/>
        </w:rPr>
        <w:t>the same time when enabling simultaneous Rx/Tx operation</w:t>
      </w:r>
    </w:p>
    <w:p w14:paraId="29D77FF7" w14:textId="77777777" w:rsidR="00C1495E" w:rsidRPr="00AC4AA4" w:rsidRDefault="00C1495E" w:rsidP="00C1495E">
      <w:pPr>
        <w:pStyle w:val="aa"/>
        <w:numPr>
          <w:ilvl w:val="3"/>
          <w:numId w:val="33"/>
        </w:numPr>
        <w:spacing w:after="120"/>
        <w:ind w:left="1560" w:firstLineChars="0"/>
        <w:rPr>
          <w:iCs/>
          <w:szCs w:val="24"/>
          <w:lang w:eastAsia="zh-CN"/>
        </w:rPr>
      </w:pPr>
      <w:r w:rsidRPr="00AC4AA4">
        <w:rPr>
          <w:iCs/>
          <w:szCs w:val="24"/>
          <w:lang w:eastAsia="zh-CN"/>
        </w:rPr>
        <w:t xml:space="preserve">MediaTek </w:t>
      </w:r>
    </w:p>
    <w:p w14:paraId="4B54F794" w14:textId="77777777" w:rsidR="00C1495E" w:rsidRPr="00C1495E" w:rsidRDefault="00C1495E" w:rsidP="00C1495E">
      <w:pPr>
        <w:pStyle w:val="aa"/>
        <w:numPr>
          <w:ilvl w:val="0"/>
          <w:numId w:val="33"/>
        </w:numPr>
        <w:spacing w:after="120" w:line="259" w:lineRule="auto"/>
        <w:ind w:left="709" w:firstLineChars="0"/>
        <w:rPr>
          <w:color w:val="0070C0"/>
          <w:szCs w:val="24"/>
          <w:lang w:eastAsia="zh-CN"/>
        </w:rPr>
      </w:pPr>
      <w:r w:rsidRPr="00AC4AA4">
        <w:rPr>
          <w:szCs w:val="24"/>
          <w:lang w:eastAsia="zh-CN"/>
        </w:rPr>
        <w:t>Proposal 3: Extend the scope of LS [1] to ask clarifications on SRS-AS scheduling restrictions or even on disabling SRS-AS [3] to TDD-TDD band</w:t>
      </w:r>
      <w:r w:rsidRPr="00C1495E">
        <w:rPr>
          <w:szCs w:val="24"/>
          <w:lang w:eastAsia="zh-CN"/>
        </w:rPr>
        <w:t xml:space="preserve"> combinations</w:t>
      </w:r>
      <w:r>
        <w:rPr>
          <w:szCs w:val="24"/>
          <w:lang w:eastAsia="zh-CN"/>
        </w:rPr>
        <w:t xml:space="preserve"> (e.g., CA_n40-n41) with simultaneous RxTx operation.</w:t>
      </w:r>
    </w:p>
    <w:p w14:paraId="15AAC23C" w14:textId="77777777" w:rsidR="00C1495E" w:rsidRPr="00C1495E" w:rsidRDefault="00C1495E" w:rsidP="00C1495E">
      <w:pPr>
        <w:pStyle w:val="aa"/>
        <w:numPr>
          <w:ilvl w:val="3"/>
          <w:numId w:val="33"/>
        </w:numPr>
        <w:spacing w:after="120"/>
        <w:ind w:left="1560" w:firstLineChars="0"/>
        <w:rPr>
          <w:iCs/>
          <w:szCs w:val="24"/>
          <w:lang w:eastAsia="zh-CN"/>
        </w:rPr>
      </w:pPr>
      <w:r>
        <w:rPr>
          <w:iCs/>
          <w:szCs w:val="24"/>
          <w:lang w:eastAsia="zh-CN"/>
        </w:rPr>
        <w:t>Skyworks, Qualcomm, Huawei</w:t>
      </w:r>
    </w:p>
    <w:p w14:paraId="52EA26A0" w14:textId="77777777" w:rsidR="00C1495E" w:rsidRDefault="00C1495E" w:rsidP="00764A70">
      <w:pPr>
        <w:spacing w:afterLines="50" w:after="120"/>
        <w:rPr>
          <w:b/>
          <w:lang w:eastAsia="zh-CN"/>
        </w:rPr>
      </w:pPr>
    </w:p>
    <w:p w14:paraId="7BD8B61E" w14:textId="77777777" w:rsidR="00AC4AA4" w:rsidRDefault="00764A70" w:rsidP="00F32851">
      <w:pPr>
        <w:snapToGrid w:val="0"/>
        <w:spacing w:after="0"/>
        <w:rPr>
          <w:szCs w:val="24"/>
          <w:lang w:eastAsia="zh-CN"/>
        </w:rPr>
      </w:pPr>
      <w:bookmarkStart w:id="1" w:name="_Hlk128577695"/>
      <w:r>
        <w:rPr>
          <w:b/>
          <w:lang w:eastAsia="zh-CN"/>
        </w:rPr>
        <w:t xml:space="preserve">&lt;Way forward </w:t>
      </w:r>
      <w:r w:rsidR="00B83138">
        <w:rPr>
          <w:b/>
          <w:lang w:eastAsia="zh-CN"/>
        </w:rPr>
        <w:t>2-1</w:t>
      </w:r>
      <w:r>
        <w:rPr>
          <w:b/>
          <w:lang w:eastAsia="zh-CN"/>
        </w:rPr>
        <w:t>&gt;</w:t>
      </w:r>
      <w:r>
        <w:rPr>
          <w:lang w:eastAsia="zh-CN"/>
        </w:rPr>
        <w:t xml:space="preserve">: </w:t>
      </w:r>
      <w:r w:rsidR="004525D6">
        <w:rPr>
          <w:lang w:eastAsia="zh-CN"/>
        </w:rPr>
        <w:t xml:space="preserve">For UE supporting </w:t>
      </w:r>
      <w:r w:rsidR="004525D6">
        <w:rPr>
          <w:szCs w:val="24"/>
          <w:lang w:eastAsia="zh-CN"/>
        </w:rPr>
        <w:t>CA_n40A-n41A with simultaneous Rx/Tx together with MIMO operation on band n40 and n41</w:t>
      </w:r>
    </w:p>
    <w:p w14:paraId="0CC55779" w14:textId="60B7B1A3" w:rsidR="00A27057" w:rsidRDefault="006736F3" w:rsidP="00A60F10">
      <w:pPr>
        <w:numPr>
          <w:ilvl w:val="0"/>
          <w:numId w:val="38"/>
        </w:numPr>
        <w:snapToGrid w:val="0"/>
        <w:spacing w:after="0"/>
        <w:rPr>
          <w:lang w:eastAsia="zh-CN"/>
        </w:rPr>
      </w:pPr>
      <w:r>
        <w:rPr>
          <w:lang w:eastAsia="zh-CN"/>
        </w:rPr>
        <w:t xml:space="preserve">Further discussion in the next meeting </w:t>
      </w:r>
    </w:p>
    <w:p w14:paraId="022691BC" w14:textId="77777777" w:rsidR="00A60F10" w:rsidRDefault="00A60F10" w:rsidP="00A60F10">
      <w:pPr>
        <w:snapToGrid w:val="0"/>
        <w:spacing w:after="0"/>
        <w:ind w:left="936"/>
        <w:rPr>
          <w:rFonts w:hint="eastAsia"/>
          <w:lang w:eastAsia="zh-CN"/>
        </w:rPr>
      </w:pPr>
    </w:p>
    <w:bookmarkEnd w:id="1"/>
    <w:p w14:paraId="6DA52E6F" w14:textId="77777777" w:rsidR="00941F06" w:rsidRDefault="00941F06" w:rsidP="00F32851">
      <w:pPr>
        <w:snapToGrid w:val="0"/>
        <w:spacing w:after="0"/>
        <w:rPr>
          <w:lang w:eastAsia="zh-CN"/>
        </w:rPr>
      </w:pPr>
      <w:r>
        <w:rPr>
          <w:b/>
          <w:lang w:eastAsia="zh-CN"/>
        </w:rPr>
        <w:t>&lt; Way forward 2-2&gt;</w:t>
      </w:r>
      <w:r>
        <w:rPr>
          <w:lang w:eastAsia="zh-CN"/>
        </w:rPr>
        <w:t>:</w:t>
      </w:r>
      <w:r w:rsidR="00D51CF1">
        <w:rPr>
          <w:lang w:eastAsia="zh-CN"/>
        </w:rPr>
        <w:t xml:space="preserve"> Scheduling restriction for SRS antenna switching when UE indicates </w:t>
      </w:r>
      <w:r w:rsidR="00D51CF1" w:rsidRPr="00062EC4">
        <w:rPr>
          <w:i/>
          <w:lang w:val="en-US"/>
        </w:rPr>
        <w:t>txSwitchImpactToR</w:t>
      </w:r>
      <w:r w:rsidR="00D51CF1">
        <w:rPr>
          <w:lang w:eastAsia="zh-CN"/>
        </w:rPr>
        <w:t xml:space="preserve"> as clarified in LS to RAN1 [</w:t>
      </w:r>
      <w:r w:rsidR="00D25088" w:rsidRPr="003955D8">
        <w:rPr>
          <w:lang w:val="pt-BR" w:eastAsia="ja-JP"/>
        </w:rPr>
        <w:t>R4-2303633</w:t>
      </w:r>
      <w:r w:rsidR="00D51CF1">
        <w:rPr>
          <w:lang w:eastAsia="zh-CN"/>
        </w:rPr>
        <w:t>]</w:t>
      </w:r>
      <w:r w:rsidR="004525D6">
        <w:rPr>
          <w:lang w:eastAsia="zh-CN"/>
        </w:rPr>
        <w:t xml:space="preserve"> </w:t>
      </w:r>
      <w:r w:rsidR="00D51CF1">
        <w:rPr>
          <w:lang w:eastAsia="zh-CN"/>
        </w:rPr>
        <w:t>is also applicable for TDD-TDD band combinations (e.g.</w:t>
      </w:r>
      <w:r w:rsidR="00D51CF1" w:rsidRPr="00D51CF1">
        <w:rPr>
          <w:szCs w:val="24"/>
          <w:lang w:eastAsia="zh-CN"/>
        </w:rPr>
        <w:t xml:space="preserve"> </w:t>
      </w:r>
      <w:r w:rsidR="00D51CF1">
        <w:rPr>
          <w:szCs w:val="24"/>
          <w:lang w:eastAsia="zh-CN"/>
        </w:rPr>
        <w:t>CA_n40-n41</w:t>
      </w:r>
      <w:r w:rsidR="00D51CF1">
        <w:rPr>
          <w:lang w:eastAsia="zh-CN"/>
        </w:rPr>
        <w:t xml:space="preserve">) </w:t>
      </w:r>
      <w:r w:rsidR="00D25088">
        <w:rPr>
          <w:lang w:eastAsia="zh-CN"/>
        </w:rPr>
        <w:t>in</w:t>
      </w:r>
      <w:r w:rsidR="00D51CF1">
        <w:rPr>
          <w:lang w:eastAsia="zh-CN"/>
        </w:rPr>
        <w:t xml:space="preserve"> simultaneous Rx/Tx operation</w:t>
      </w:r>
    </w:p>
    <w:p w14:paraId="74F34E7C" w14:textId="77777777" w:rsidR="00D51CF1" w:rsidRDefault="00D51CF1" w:rsidP="00F32851">
      <w:pPr>
        <w:numPr>
          <w:ilvl w:val="0"/>
          <w:numId w:val="38"/>
        </w:numPr>
        <w:snapToGrid w:val="0"/>
        <w:spacing w:after="0"/>
        <w:ind w:left="935" w:hanging="357"/>
        <w:rPr>
          <w:lang w:eastAsia="zh-CN"/>
        </w:rPr>
      </w:pPr>
      <w:r>
        <w:rPr>
          <w:lang w:eastAsia="zh-CN"/>
        </w:rPr>
        <w:t>FFS on spec impact</w:t>
      </w:r>
    </w:p>
    <w:p w14:paraId="5F774178" w14:textId="19259586" w:rsidR="00B16168" w:rsidRPr="00764A70" w:rsidRDefault="00D51CF1" w:rsidP="00E36397">
      <w:pPr>
        <w:numPr>
          <w:ilvl w:val="0"/>
          <w:numId w:val="38"/>
        </w:numPr>
        <w:spacing w:afterLines="50" w:after="120"/>
        <w:rPr>
          <w:rFonts w:hint="eastAsia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affected TDD-TDD band combination should be studied case by case</w:t>
      </w:r>
    </w:p>
    <w:sectPr w:rsidR="00B16168" w:rsidRPr="00764A7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27110" w14:textId="77777777" w:rsidR="00730B3B" w:rsidRPr="00A10429" w:rsidRDefault="00730B3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DC59DD5" w14:textId="77777777" w:rsidR="00730B3B" w:rsidRPr="00A10429" w:rsidRDefault="00730B3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05291" w14:textId="77777777" w:rsidR="00730B3B" w:rsidRPr="00A10429" w:rsidRDefault="00730B3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9EA5A2E" w14:textId="77777777" w:rsidR="00730B3B" w:rsidRPr="00A10429" w:rsidRDefault="00730B3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BE7CE1"/>
    <w:multiLevelType w:val="hybridMultilevel"/>
    <w:tmpl w:val="0A629498"/>
    <w:lvl w:ilvl="0" w:tplc="A0EAA5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023BD"/>
    <w:multiLevelType w:val="hybridMultilevel"/>
    <w:tmpl w:val="E580E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473D72"/>
    <w:multiLevelType w:val="multilevel"/>
    <w:tmpl w:val="03BEE9B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534565C"/>
    <w:multiLevelType w:val="multilevel"/>
    <w:tmpl w:val="19321B06"/>
    <w:lvl w:ilvl="0">
      <w:start w:val="3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6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6CB364E"/>
    <w:multiLevelType w:val="hybridMultilevel"/>
    <w:tmpl w:val="38905ECA"/>
    <w:lvl w:ilvl="0" w:tplc="04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7D442B8"/>
    <w:multiLevelType w:val="hybridMultilevel"/>
    <w:tmpl w:val="0F3E218E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="等线" w:hAnsi="Arial" w:cs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multilevel"/>
    <w:tmpl w:val="1D5CB13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AA9EDD4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28"/>
  </w:num>
  <w:num w:numId="4">
    <w:abstractNumId w:val="13"/>
  </w:num>
  <w:num w:numId="5">
    <w:abstractNumId w:val="6"/>
  </w:num>
  <w:num w:numId="6">
    <w:abstractNumId w:val="22"/>
  </w:num>
  <w:num w:numId="7">
    <w:abstractNumId w:val="5"/>
  </w:num>
  <w:num w:numId="8">
    <w:abstractNumId w:val="21"/>
  </w:num>
  <w:num w:numId="9">
    <w:abstractNumId w:val="29"/>
  </w:num>
  <w:num w:numId="10">
    <w:abstractNumId w:val="29"/>
  </w:num>
  <w:num w:numId="11">
    <w:abstractNumId w:val="1"/>
  </w:num>
  <w:num w:numId="12">
    <w:abstractNumId w:val="9"/>
  </w:num>
  <w:num w:numId="13">
    <w:abstractNumId w:val="8"/>
  </w:num>
  <w:num w:numId="14">
    <w:abstractNumId w:val="27"/>
  </w:num>
  <w:num w:numId="15">
    <w:abstractNumId w:val="29"/>
  </w:num>
  <w:num w:numId="16">
    <w:abstractNumId w:val="29"/>
  </w:num>
  <w:num w:numId="17">
    <w:abstractNumId w:val="20"/>
  </w:num>
  <w:num w:numId="18">
    <w:abstractNumId w:val="30"/>
  </w:num>
  <w:num w:numId="19">
    <w:abstractNumId w:val="29"/>
  </w:num>
  <w:num w:numId="20">
    <w:abstractNumId w:val="7"/>
  </w:num>
  <w:num w:numId="21">
    <w:abstractNumId w:val="29"/>
  </w:num>
  <w:num w:numId="22">
    <w:abstractNumId w:val="29"/>
  </w:num>
  <w:num w:numId="23">
    <w:abstractNumId w:val="10"/>
  </w:num>
  <w:num w:numId="24">
    <w:abstractNumId w:val="2"/>
  </w:num>
  <w:num w:numId="25">
    <w:abstractNumId w:val="0"/>
  </w:num>
  <w:num w:numId="26">
    <w:abstractNumId w:val="11"/>
  </w:num>
  <w:num w:numId="27">
    <w:abstractNumId w:val="12"/>
  </w:num>
  <w:num w:numId="28">
    <w:abstractNumId w:val="23"/>
  </w:num>
  <w:num w:numId="29">
    <w:abstractNumId w:val="25"/>
  </w:num>
  <w:num w:numId="30">
    <w:abstractNumId w:val="19"/>
  </w:num>
  <w:num w:numId="31">
    <w:abstractNumId w:val="18"/>
  </w:num>
  <w:num w:numId="32">
    <w:abstractNumId w:val="24"/>
  </w:num>
  <w:num w:numId="33">
    <w:abstractNumId w:val="26"/>
  </w:num>
  <w:num w:numId="34">
    <w:abstractNumId w:val="17"/>
  </w:num>
  <w:num w:numId="35">
    <w:abstractNumId w:val="15"/>
  </w:num>
  <w:num w:numId="36">
    <w:abstractNumId w:val="4"/>
  </w:num>
  <w:num w:numId="37">
    <w:abstractNumId w:val="3"/>
  </w:num>
  <w:num w:numId="3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9A4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309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914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DFE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04D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0C5B"/>
    <w:rsid w:val="00090EFC"/>
    <w:rsid w:val="0009138D"/>
    <w:rsid w:val="0009283F"/>
    <w:rsid w:val="00092B72"/>
    <w:rsid w:val="00093417"/>
    <w:rsid w:val="00093796"/>
    <w:rsid w:val="00094102"/>
    <w:rsid w:val="00094284"/>
    <w:rsid w:val="00095015"/>
    <w:rsid w:val="000962BB"/>
    <w:rsid w:val="000969B4"/>
    <w:rsid w:val="000A1AC6"/>
    <w:rsid w:val="000A2857"/>
    <w:rsid w:val="000A290C"/>
    <w:rsid w:val="000A35B5"/>
    <w:rsid w:val="000A37BC"/>
    <w:rsid w:val="000A49A8"/>
    <w:rsid w:val="000A67F8"/>
    <w:rsid w:val="000A756F"/>
    <w:rsid w:val="000B1F19"/>
    <w:rsid w:val="000B2202"/>
    <w:rsid w:val="000B2505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BB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20A"/>
    <w:rsid w:val="000F485D"/>
    <w:rsid w:val="000F4A54"/>
    <w:rsid w:val="000F4EC3"/>
    <w:rsid w:val="000F526C"/>
    <w:rsid w:val="000F567C"/>
    <w:rsid w:val="000F5755"/>
    <w:rsid w:val="000F57B5"/>
    <w:rsid w:val="000F632A"/>
    <w:rsid w:val="000F64BC"/>
    <w:rsid w:val="000F73D2"/>
    <w:rsid w:val="000F78F0"/>
    <w:rsid w:val="0010029A"/>
    <w:rsid w:val="00100E5C"/>
    <w:rsid w:val="00101494"/>
    <w:rsid w:val="00101C27"/>
    <w:rsid w:val="00101CFE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495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57C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3E3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A71"/>
    <w:rsid w:val="00193B74"/>
    <w:rsid w:val="0019591E"/>
    <w:rsid w:val="00196263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62F"/>
    <w:rsid w:val="001D08EA"/>
    <w:rsid w:val="001D0D4C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1F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491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716"/>
    <w:rsid w:val="00215978"/>
    <w:rsid w:val="002173C7"/>
    <w:rsid w:val="00217A80"/>
    <w:rsid w:val="00221E41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815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E1B"/>
    <w:rsid w:val="00255229"/>
    <w:rsid w:val="00255560"/>
    <w:rsid w:val="0025590A"/>
    <w:rsid w:val="0025707E"/>
    <w:rsid w:val="002572D9"/>
    <w:rsid w:val="00257ECF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F70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6D4"/>
    <w:rsid w:val="002B03B3"/>
    <w:rsid w:val="002B3FCC"/>
    <w:rsid w:val="002B4EF5"/>
    <w:rsid w:val="002B58D7"/>
    <w:rsid w:val="002B5F03"/>
    <w:rsid w:val="002B7795"/>
    <w:rsid w:val="002B78AA"/>
    <w:rsid w:val="002C09F2"/>
    <w:rsid w:val="002C281F"/>
    <w:rsid w:val="002C33C5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A8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75F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5E0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4A9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47FD2"/>
    <w:rsid w:val="003516D1"/>
    <w:rsid w:val="0035188A"/>
    <w:rsid w:val="00351B26"/>
    <w:rsid w:val="00351C6F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52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12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703"/>
    <w:rsid w:val="003B20B0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B79"/>
    <w:rsid w:val="003C63A7"/>
    <w:rsid w:val="003C67A5"/>
    <w:rsid w:val="003C77D2"/>
    <w:rsid w:val="003D02D5"/>
    <w:rsid w:val="003D0608"/>
    <w:rsid w:val="003D069C"/>
    <w:rsid w:val="003D0728"/>
    <w:rsid w:val="003D1BB6"/>
    <w:rsid w:val="003D1E64"/>
    <w:rsid w:val="003D2634"/>
    <w:rsid w:val="003D2EA7"/>
    <w:rsid w:val="003D2FFB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E47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73E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5D6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B7D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504"/>
    <w:rsid w:val="004B7C77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496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6DE"/>
    <w:rsid w:val="00514C80"/>
    <w:rsid w:val="005150D2"/>
    <w:rsid w:val="0051531D"/>
    <w:rsid w:val="0051544C"/>
    <w:rsid w:val="00515EB3"/>
    <w:rsid w:val="005165B8"/>
    <w:rsid w:val="00516F9B"/>
    <w:rsid w:val="005176DF"/>
    <w:rsid w:val="00517821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91E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669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5E7F"/>
    <w:rsid w:val="005564BC"/>
    <w:rsid w:val="0055671D"/>
    <w:rsid w:val="00557407"/>
    <w:rsid w:val="00557448"/>
    <w:rsid w:val="00560097"/>
    <w:rsid w:val="0056015F"/>
    <w:rsid w:val="005607A4"/>
    <w:rsid w:val="005622E9"/>
    <w:rsid w:val="0056285C"/>
    <w:rsid w:val="00563687"/>
    <w:rsid w:val="00563D36"/>
    <w:rsid w:val="00563FB6"/>
    <w:rsid w:val="005640DB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C1D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2C59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63"/>
    <w:rsid w:val="005D3DDF"/>
    <w:rsid w:val="005D4072"/>
    <w:rsid w:val="005D4CC4"/>
    <w:rsid w:val="005D4F18"/>
    <w:rsid w:val="005E023C"/>
    <w:rsid w:val="005E05CD"/>
    <w:rsid w:val="005E09B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78A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6F3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F48"/>
    <w:rsid w:val="00697320"/>
    <w:rsid w:val="006976DF"/>
    <w:rsid w:val="006A0B35"/>
    <w:rsid w:val="006A0FAC"/>
    <w:rsid w:val="006A12E3"/>
    <w:rsid w:val="006A1702"/>
    <w:rsid w:val="006A1B63"/>
    <w:rsid w:val="006A21DB"/>
    <w:rsid w:val="006A3C50"/>
    <w:rsid w:val="006A3E0C"/>
    <w:rsid w:val="006A44D6"/>
    <w:rsid w:val="006A6A77"/>
    <w:rsid w:val="006A7060"/>
    <w:rsid w:val="006A72E9"/>
    <w:rsid w:val="006A7CCE"/>
    <w:rsid w:val="006B0917"/>
    <w:rsid w:val="006B1514"/>
    <w:rsid w:val="006B287B"/>
    <w:rsid w:val="006B2D11"/>
    <w:rsid w:val="006B39CE"/>
    <w:rsid w:val="006B6B5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02F"/>
    <w:rsid w:val="006D255A"/>
    <w:rsid w:val="006D27B4"/>
    <w:rsid w:val="006D32A6"/>
    <w:rsid w:val="006D35F0"/>
    <w:rsid w:val="006D399C"/>
    <w:rsid w:val="006D40CD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B0D"/>
    <w:rsid w:val="006E4DE3"/>
    <w:rsid w:val="006E55C3"/>
    <w:rsid w:val="006E5A2B"/>
    <w:rsid w:val="006E651D"/>
    <w:rsid w:val="006F000B"/>
    <w:rsid w:val="006F0FDA"/>
    <w:rsid w:val="006F132E"/>
    <w:rsid w:val="006F227D"/>
    <w:rsid w:val="006F38CF"/>
    <w:rsid w:val="006F39AA"/>
    <w:rsid w:val="006F39AE"/>
    <w:rsid w:val="006F42AE"/>
    <w:rsid w:val="006F5128"/>
    <w:rsid w:val="006F5AD3"/>
    <w:rsid w:val="006F5E84"/>
    <w:rsid w:val="006F65D6"/>
    <w:rsid w:val="006F6940"/>
    <w:rsid w:val="006F7CFD"/>
    <w:rsid w:val="0070119B"/>
    <w:rsid w:val="00701BBB"/>
    <w:rsid w:val="00703813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1F3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474C"/>
    <w:rsid w:val="00725192"/>
    <w:rsid w:val="007257CB"/>
    <w:rsid w:val="00725871"/>
    <w:rsid w:val="00726C28"/>
    <w:rsid w:val="0072704C"/>
    <w:rsid w:val="00730B3B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616"/>
    <w:rsid w:val="00736768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7DC"/>
    <w:rsid w:val="00750C5F"/>
    <w:rsid w:val="00751418"/>
    <w:rsid w:val="007515A3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116"/>
    <w:rsid w:val="00763D3E"/>
    <w:rsid w:val="00764A70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74A"/>
    <w:rsid w:val="00787390"/>
    <w:rsid w:val="007875B2"/>
    <w:rsid w:val="00787AD7"/>
    <w:rsid w:val="00790F58"/>
    <w:rsid w:val="007921CA"/>
    <w:rsid w:val="00792D0D"/>
    <w:rsid w:val="00793702"/>
    <w:rsid w:val="007939DA"/>
    <w:rsid w:val="0079435B"/>
    <w:rsid w:val="007945A5"/>
    <w:rsid w:val="0079460D"/>
    <w:rsid w:val="007949FF"/>
    <w:rsid w:val="00794A78"/>
    <w:rsid w:val="007951CE"/>
    <w:rsid w:val="00795601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4D9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68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78D"/>
    <w:rsid w:val="007E28FF"/>
    <w:rsid w:val="007E3F9A"/>
    <w:rsid w:val="007E46B9"/>
    <w:rsid w:val="007E511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72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244"/>
    <w:rsid w:val="00807772"/>
    <w:rsid w:val="008079F1"/>
    <w:rsid w:val="00807A82"/>
    <w:rsid w:val="00810AAE"/>
    <w:rsid w:val="008110DA"/>
    <w:rsid w:val="0081114F"/>
    <w:rsid w:val="008117E7"/>
    <w:rsid w:val="00812852"/>
    <w:rsid w:val="008138BF"/>
    <w:rsid w:val="00813EE9"/>
    <w:rsid w:val="008143B6"/>
    <w:rsid w:val="008143E4"/>
    <w:rsid w:val="008149EE"/>
    <w:rsid w:val="00814E27"/>
    <w:rsid w:val="00815018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E69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26B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4CE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CF6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B66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2BC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14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3E8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BEB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E7F37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0B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C06"/>
    <w:rsid w:val="00930120"/>
    <w:rsid w:val="0093073B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F06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05B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67E4E"/>
    <w:rsid w:val="00970E56"/>
    <w:rsid w:val="009719DF"/>
    <w:rsid w:val="00973262"/>
    <w:rsid w:val="00974949"/>
    <w:rsid w:val="009762E8"/>
    <w:rsid w:val="009778E5"/>
    <w:rsid w:val="00977C6D"/>
    <w:rsid w:val="00977E84"/>
    <w:rsid w:val="00980FCC"/>
    <w:rsid w:val="00981A56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0A5"/>
    <w:rsid w:val="009C5FA7"/>
    <w:rsid w:val="009C66C4"/>
    <w:rsid w:val="009C71E1"/>
    <w:rsid w:val="009D005C"/>
    <w:rsid w:val="009D0685"/>
    <w:rsid w:val="009D10A3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5D86"/>
    <w:rsid w:val="009D647A"/>
    <w:rsid w:val="009D7315"/>
    <w:rsid w:val="009E0BCF"/>
    <w:rsid w:val="009E0FFE"/>
    <w:rsid w:val="009E1C4B"/>
    <w:rsid w:val="009E1CBC"/>
    <w:rsid w:val="009E1EBC"/>
    <w:rsid w:val="009E2B24"/>
    <w:rsid w:val="009E3857"/>
    <w:rsid w:val="009E4088"/>
    <w:rsid w:val="009E4BF1"/>
    <w:rsid w:val="009E5F59"/>
    <w:rsid w:val="009E628C"/>
    <w:rsid w:val="009E6778"/>
    <w:rsid w:val="009F0E2A"/>
    <w:rsid w:val="009F11D1"/>
    <w:rsid w:val="009F1563"/>
    <w:rsid w:val="009F1C6F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309"/>
    <w:rsid w:val="00A25E14"/>
    <w:rsid w:val="00A260F4"/>
    <w:rsid w:val="00A27057"/>
    <w:rsid w:val="00A275FC"/>
    <w:rsid w:val="00A27712"/>
    <w:rsid w:val="00A30842"/>
    <w:rsid w:val="00A30ACE"/>
    <w:rsid w:val="00A313FD"/>
    <w:rsid w:val="00A329B4"/>
    <w:rsid w:val="00A3376D"/>
    <w:rsid w:val="00A33C39"/>
    <w:rsid w:val="00A33CFD"/>
    <w:rsid w:val="00A33D41"/>
    <w:rsid w:val="00A33F8F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E24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0F10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25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5AA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884"/>
    <w:rsid w:val="00AB4B38"/>
    <w:rsid w:val="00AB4BB4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AA4"/>
    <w:rsid w:val="00AC4BCB"/>
    <w:rsid w:val="00AC5266"/>
    <w:rsid w:val="00AC5867"/>
    <w:rsid w:val="00AC5A67"/>
    <w:rsid w:val="00AC642C"/>
    <w:rsid w:val="00AC64AD"/>
    <w:rsid w:val="00AC6BC9"/>
    <w:rsid w:val="00AC70A2"/>
    <w:rsid w:val="00AC78FE"/>
    <w:rsid w:val="00AD0C64"/>
    <w:rsid w:val="00AD13DA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C2A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168"/>
    <w:rsid w:val="00B17B43"/>
    <w:rsid w:val="00B20284"/>
    <w:rsid w:val="00B21230"/>
    <w:rsid w:val="00B220AF"/>
    <w:rsid w:val="00B225AA"/>
    <w:rsid w:val="00B22EBA"/>
    <w:rsid w:val="00B240B1"/>
    <w:rsid w:val="00B2492B"/>
    <w:rsid w:val="00B25EC7"/>
    <w:rsid w:val="00B26EB9"/>
    <w:rsid w:val="00B27344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368"/>
    <w:rsid w:val="00B5265B"/>
    <w:rsid w:val="00B52ED9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049"/>
    <w:rsid w:val="00B71902"/>
    <w:rsid w:val="00B72163"/>
    <w:rsid w:val="00B72E34"/>
    <w:rsid w:val="00B73662"/>
    <w:rsid w:val="00B745CC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13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B74"/>
    <w:rsid w:val="00BB0BF4"/>
    <w:rsid w:val="00BB1012"/>
    <w:rsid w:val="00BB222F"/>
    <w:rsid w:val="00BB2A6F"/>
    <w:rsid w:val="00BB3213"/>
    <w:rsid w:val="00BB36DF"/>
    <w:rsid w:val="00BB3853"/>
    <w:rsid w:val="00BB395D"/>
    <w:rsid w:val="00BB411A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98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7C1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69D4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0D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3CCD"/>
    <w:rsid w:val="00C14132"/>
    <w:rsid w:val="00C1495E"/>
    <w:rsid w:val="00C16B5D"/>
    <w:rsid w:val="00C16BA8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77D"/>
    <w:rsid w:val="00C5286F"/>
    <w:rsid w:val="00C536DA"/>
    <w:rsid w:val="00C538B8"/>
    <w:rsid w:val="00C542E6"/>
    <w:rsid w:val="00C54448"/>
    <w:rsid w:val="00C551B8"/>
    <w:rsid w:val="00C562A3"/>
    <w:rsid w:val="00C57053"/>
    <w:rsid w:val="00C61122"/>
    <w:rsid w:val="00C6138A"/>
    <w:rsid w:val="00C61EA3"/>
    <w:rsid w:val="00C6260D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85E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2B0"/>
    <w:rsid w:val="00CB24E5"/>
    <w:rsid w:val="00CB3688"/>
    <w:rsid w:val="00CB4720"/>
    <w:rsid w:val="00CB4CB0"/>
    <w:rsid w:val="00CB5DA3"/>
    <w:rsid w:val="00CB62C9"/>
    <w:rsid w:val="00CB6C7F"/>
    <w:rsid w:val="00CB7567"/>
    <w:rsid w:val="00CC0764"/>
    <w:rsid w:val="00CC0A3E"/>
    <w:rsid w:val="00CC2FE9"/>
    <w:rsid w:val="00CC320E"/>
    <w:rsid w:val="00CC3E30"/>
    <w:rsid w:val="00CC56C3"/>
    <w:rsid w:val="00CC59B4"/>
    <w:rsid w:val="00CC5E68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3C1F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471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BC6"/>
    <w:rsid w:val="00D17C14"/>
    <w:rsid w:val="00D17C9F"/>
    <w:rsid w:val="00D207CF"/>
    <w:rsid w:val="00D2275D"/>
    <w:rsid w:val="00D22C24"/>
    <w:rsid w:val="00D23100"/>
    <w:rsid w:val="00D23151"/>
    <w:rsid w:val="00D2325D"/>
    <w:rsid w:val="00D23267"/>
    <w:rsid w:val="00D235FB"/>
    <w:rsid w:val="00D24010"/>
    <w:rsid w:val="00D24EAD"/>
    <w:rsid w:val="00D25088"/>
    <w:rsid w:val="00D25ED3"/>
    <w:rsid w:val="00D2611F"/>
    <w:rsid w:val="00D26C0F"/>
    <w:rsid w:val="00D270F9"/>
    <w:rsid w:val="00D27176"/>
    <w:rsid w:val="00D278B0"/>
    <w:rsid w:val="00D33280"/>
    <w:rsid w:val="00D3341E"/>
    <w:rsid w:val="00D34532"/>
    <w:rsid w:val="00D3462D"/>
    <w:rsid w:val="00D34693"/>
    <w:rsid w:val="00D34BE3"/>
    <w:rsid w:val="00D34C95"/>
    <w:rsid w:val="00D34EC4"/>
    <w:rsid w:val="00D35884"/>
    <w:rsid w:val="00D362FE"/>
    <w:rsid w:val="00D36382"/>
    <w:rsid w:val="00D37412"/>
    <w:rsid w:val="00D414BC"/>
    <w:rsid w:val="00D446C9"/>
    <w:rsid w:val="00D46EDF"/>
    <w:rsid w:val="00D47A25"/>
    <w:rsid w:val="00D47AEB"/>
    <w:rsid w:val="00D515EE"/>
    <w:rsid w:val="00D51CF1"/>
    <w:rsid w:val="00D525A1"/>
    <w:rsid w:val="00D52898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0F96"/>
    <w:rsid w:val="00D81A4E"/>
    <w:rsid w:val="00D81CDA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B9B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F5A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25C"/>
    <w:rsid w:val="00DF2E60"/>
    <w:rsid w:val="00DF2FE7"/>
    <w:rsid w:val="00DF3939"/>
    <w:rsid w:val="00DF44DC"/>
    <w:rsid w:val="00DF523A"/>
    <w:rsid w:val="00DF591B"/>
    <w:rsid w:val="00DF5F27"/>
    <w:rsid w:val="00DF67A5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397"/>
    <w:rsid w:val="00E364E1"/>
    <w:rsid w:val="00E3679B"/>
    <w:rsid w:val="00E36F4D"/>
    <w:rsid w:val="00E37720"/>
    <w:rsid w:val="00E37D09"/>
    <w:rsid w:val="00E37EA5"/>
    <w:rsid w:val="00E40219"/>
    <w:rsid w:val="00E40AAD"/>
    <w:rsid w:val="00E429CE"/>
    <w:rsid w:val="00E432C7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85B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11F"/>
    <w:rsid w:val="00E6535F"/>
    <w:rsid w:val="00E6619C"/>
    <w:rsid w:val="00E6673E"/>
    <w:rsid w:val="00E67030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28F"/>
    <w:rsid w:val="00E7704B"/>
    <w:rsid w:val="00E771C2"/>
    <w:rsid w:val="00E772C4"/>
    <w:rsid w:val="00E77456"/>
    <w:rsid w:val="00E80721"/>
    <w:rsid w:val="00E813D8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F7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BC4"/>
    <w:rsid w:val="00EC444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7A5"/>
    <w:rsid w:val="00EE1C29"/>
    <w:rsid w:val="00EE261B"/>
    <w:rsid w:val="00EE26F3"/>
    <w:rsid w:val="00EE3983"/>
    <w:rsid w:val="00EE4690"/>
    <w:rsid w:val="00EE4C2D"/>
    <w:rsid w:val="00EE5A18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A15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6EE4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7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851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2ABF"/>
    <w:rsid w:val="00FB5811"/>
    <w:rsid w:val="00FB5BC7"/>
    <w:rsid w:val="00FB65C7"/>
    <w:rsid w:val="00FB6789"/>
    <w:rsid w:val="00FB6A8A"/>
    <w:rsid w:val="00FB706A"/>
    <w:rsid w:val="00FB744C"/>
    <w:rsid w:val="00FC0249"/>
    <w:rsid w:val="00FC0779"/>
    <w:rsid w:val="00FC0837"/>
    <w:rsid w:val="00FC0CFE"/>
    <w:rsid w:val="00FC1202"/>
    <w:rsid w:val="00FC1DB0"/>
    <w:rsid w:val="00FC20D1"/>
    <w:rsid w:val="00FC5382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1DA3"/>
    <w:rsid w:val="00FD22C1"/>
    <w:rsid w:val="00FD2A9A"/>
    <w:rsid w:val="00FD4063"/>
    <w:rsid w:val="00FD40FB"/>
    <w:rsid w:val="00FD46AF"/>
    <w:rsid w:val="00FD47CB"/>
    <w:rsid w:val="00FD4E21"/>
    <w:rsid w:val="00FD4F82"/>
    <w:rsid w:val="00FD5823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DE5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A72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AADB8C"/>
  <w15:chartTrackingRefBased/>
  <w15:docId w15:val="{0B8A4C99-EDE8-47ED-8E58-DE243C5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9D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614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6145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link w:val="a8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a"/>
    <w:uiPriority w:val="34"/>
    <w:qFormat/>
    <w:locked/>
    <w:rsid w:val="009C50A5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FF4A72"/>
    <w:rPr>
      <w:rFonts w:ascii="Times New Roman" w:hAnsi="Times New Roman"/>
      <w:lang w:val="en-GB" w:eastAsia="en-US"/>
    </w:rPr>
  </w:style>
  <w:style w:type="table" w:customStyle="1" w:styleId="10">
    <w:name w:val="网格型1"/>
    <w:basedOn w:val="a1"/>
    <w:next w:val="a5"/>
    <w:uiPriority w:val="39"/>
    <w:qFormat/>
    <w:rsid w:val="00E5485B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Hudan</cp:lastModifiedBy>
  <cp:revision>2</cp:revision>
  <dcterms:created xsi:type="dcterms:W3CDTF">2023-04-25T16:56:00Z</dcterms:created>
  <dcterms:modified xsi:type="dcterms:W3CDTF">2023-04-25T16:56:00Z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(3)JnCu38j4E+tHQQnJLvSXHDy89bJACNjLHWIv9rfu/4meXjhjP0t9Mm44bA+XrgHEa7upxA5a
tvokwWNpaqJISf97CVZwXmY7QBU/j3qU8onZBQu5STmiiaeCovXjfcGEOaE+oU+yObk53SJ9
29pAIVbMtu2XCB+VuIxC1b8fvJYOdub4icYbaREtQmb2fxK/4mZfiTd2jca3HFz/u8PRbNjv
BenXkcyrbqsnmODvY1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DinKOQYBRiQ211+p30DDUVfBVynfyvYmn2K3v5Yf1mo6DkzlTu1mjs
4+Bhr19j5+PlObfa6amiIvGpt+Q77E6mXCaX3NcCIxYirt5W6Pd3IerA6gBIu4Taa8UCP84y
yRJLx9AnKf2/0iN1Oh8zeLWUS7GNfaNNNtGq67Ybn+idp30Tkvq95OVFu0JQvq4UErimnx8c
St9T7Swz6xXbmjursMMc8NHPtqaDgPnKD1yM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Q2mCOzfjo0vRH855HBh4oUQ=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2023-03-02T13:53:51Z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b049bac4-3250-45a5-88c6-3d0cf34c56b9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1681984028</vt:lpwstr>
  </property>
</Properties>
</file>